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27680E1" w:rsidP="327680E1" w:rsidRDefault="327680E1" w14:paraId="5BF88748" w14:textId="377118C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480"/>
      </w:tblGrid>
      <w:tr w:rsidR="327680E1" w:rsidTr="5454F4CD" w14:paraId="4A6AC71E">
        <w:trPr>
          <w:trHeight w:val="3828"/>
        </w:trPr>
        <w:tc>
          <w:tcPr>
            <w:tcW w:w="9480" w:type="dxa"/>
            <w:tcMar/>
          </w:tcPr>
          <w:p w:rsidR="327680E1" w:rsidP="327680E1" w:rsidRDefault="327680E1" w14:paraId="05B72CEC" w14:textId="1F9338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27680E1">
              <w:rPr/>
              <w:t xml:space="preserve">Marfan syndrome is an autosomal dominant disorder that affects connective tissue in the skeletal system and skin. The figure shows a family affected by Marfan syndrome. </w:t>
            </w:r>
          </w:p>
          <w:p w:rsidR="327680E1" w:rsidP="327680E1" w:rsidRDefault="327680E1" w14:paraId="262293E3" w14:textId="43C710E6">
            <w:pPr>
              <w:pStyle w:val="Normal"/>
              <w:jc w:val="center"/>
            </w:pPr>
            <w:r>
              <w:drawing>
                <wp:inline wp14:editId="29BDFD5F" wp14:anchorId="76A3A760">
                  <wp:extent cx="2626759" cy="1920252"/>
                  <wp:effectExtent l="0" t="0" r="0" b="0"/>
                  <wp:docPr id="35091971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350919718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45109274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2626759" cy="1920252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27680E1" w:rsidTr="5454F4CD" w14:paraId="1F435F2B">
        <w:trPr>
          <w:trHeight w:val="2178"/>
        </w:trPr>
        <w:tc>
          <w:tcPr>
            <w:tcW w:w="9480" w:type="dxa"/>
            <w:tcMar/>
          </w:tcPr>
          <w:p w:rsidR="327680E1" w:rsidP="327680E1" w:rsidRDefault="327680E1" w14:paraId="13924859" w14:textId="0C0578D2">
            <w:pPr>
              <w:pStyle w:val="Normal"/>
            </w:pPr>
            <w:r w:rsidR="0E396B27">
              <w:rPr/>
              <w:t>Parent #1 phenotype:</w:t>
            </w:r>
          </w:p>
          <w:p w:rsidR="327680E1" w:rsidP="327680E1" w:rsidRDefault="327680E1" w14:paraId="24D3B430" w14:textId="1058E9C8">
            <w:pPr>
              <w:pStyle w:val="Normal"/>
            </w:pPr>
          </w:p>
          <w:p w:rsidR="327680E1" w:rsidP="327680E1" w:rsidRDefault="327680E1" w14:paraId="7BDE3B43" w14:textId="779A7A85">
            <w:pPr>
              <w:pStyle w:val="Normal"/>
            </w:pPr>
            <w:r w:rsidR="0E396B27">
              <w:rPr/>
              <w:t>Parent #1 genotype:                                              homozygous/heterozygous (circle one)</w:t>
            </w:r>
          </w:p>
          <w:p w:rsidR="327680E1" w:rsidP="327680E1" w:rsidRDefault="327680E1" w14:paraId="0A1248F2" w14:textId="283773B1">
            <w:pPr>
              <w:pStyle w:val="Normal"/>
            </w:pPr>
          </w:p>
          <w:p w:rsidR="327680E1" w:rsidP="327680E1" w:rsidRDefault="327680E1" w14:paraId="08A0BE1F" w14:textId="1914D2EB">
            <w:pPr>
              <w:pStyle w:val="Normal"/>
            </w:pPr>
            <w:r w:rsidR="327680E1">
              <w:rPr/>
              <w:t>Why do we know that this is the genotype?</w:t>
            </w:r>
          </w:p>
          <w:p w:rsidR="327680E1" w:rsidP="327680E1" w:rsidRDefault="327680E1" w14:paraId="589E8ADB" w14:textId="4194118B">
            <w:pPr>
              <w:pStyle w:val="Normal"/>
            </w:pPr>
          </w:p>
          <w:p w:rsidR="327680E1" w:rsidP="327680E1" w:rsidRDefault="327680E1" w14:paraId="29945252" w14:textId="64672660">
            <w:pPr>
              <w:pStyle w:val="Normal"/>
            </w:pPr>
          </w:p>
        </w:tc>
      </w:tr>
      <w:tr w:rsidR="327680E1" w:rsidTr="5454F4CD" w14:paraId="09B49FB1">
        <w:trPr>
          <w:trHeight w:val="2357"/>
        </w:trPr>
        <w:tc>
          <w:tcPr>
            <w:tcW w:w="9480" w:type="dxa"/>
            <w:tcMar/>
          </w:tcPr>
          <w:p w:rsidR="327680E1" w:rsidP="327680E1" w:rsidRDefault="327680E1" w14:paraId="13885395" w14:textId="08986B46">
            <w:pPr>
              <w:pStyle w:val="Normal"/>
            </w:pPr>
            <w:r w:rsidR="5454F4CD">
              <w:rPr/>
              <w:t>Parent #2 phenotype</w:t>
            </w:r>
          </w:p>
          <w:p w:rsidR="327680E1" w:rsidP="327680E1" w:rsidRDefault="327680E1" w14:paraId="7F6BE506" w14:textId="0954D4E9">
            <w:pPr>
              <w:pStyle w:val="Normal"/>
            </w:pPr>
          </w:p>
          <w:p w:rsidR="327680E1" w:rsidP="327680E1" w:rsidRDefault="327680E1" w14:paraId="10189625" w14:textId="3E060919">
            <w:pPr>
              <w:pStyle w:val="Normal"/>
            </w:pPr>
            <w:r w:rsidR="5454F4CD">
              <w:rPr/>
              <w:t>Parent #2 genotype:                                              homozygous/heterozygous (circle one)</w:t>
            </w:r>
          </w:p>
          <w:p w:rsidR="327680E1" w:rsidP="327680E1" w:rsidRDefault="327680E1" w14:paraId="7A7FD20A" w14:textId="6EF69C23">
            <w:pPr>
              <w:pStyle w:val="Normal"/>
            </w:pPr>
          </w:p>
          <w:p w:rsidR="327680E1" w:rsidP="327680E1" w:rsidRDefault="327680E1" w14:paraId="149A0696" w14:textId="1914D2EB">
            <w:pPr>
              <w:pStyle w:val="Normal"/>
            </w:pPr>
            <w:r w:rsidR="327680E1">
              <w:rPr/>
              <w:t>Why do we know that this is the genotype?</w:t>
            </w:r>
          </w:p>
          <w:p w:rsidR="327680E1" w:rsidP="327680E1" w:rsidRDefault="327680E1" w14:paraId="4839450F" w14:textId="462CBFBF">
            <w:pPr>
              <w:pStyle w:val="Normal"/>
            </w:pPr>
          </w:p>
          <w:p w:rsidR="327680E1" w:rsidP="327680E1" w:rsidRDefault="327680E1" w14:paraId="4A2252AC" w14:textId="2338334D">
            <w:pPr>
              <w:pStyle w:val="Normal"/>
            </w:pPr>
          </w:p>
        </w:tc>
      </w:tr>
      <w:tr w:rsidR="327680E1" w:rsidTr="5454F4CD" w14:paraId="5C8F3A80">
        <w:trPr>
          <w:trHeight w:val="3690"/>
        </w:trPr>
        <w:tc>
          <w:tcPr>
            <w:tcW w:w="9480" w:type="dxa"/>
            <w:tcMar/>
          </w:tcPr>
          <w:p w:rsidR="327680E1" w:rsidP="327680E1" w:rsidRDefault="327680E1" w14:paraId="2FF24ACB" w14:textId="4F4D5EA1">
            <w:pPr>
              <w:pStyle w:val="Normal"/>
            </w:pPr>
            <w:r w:rsidR="0E396B27">
              <w:rPr/>
              <w:t>Find child #1’s possible genotypes:</w:t>
            </w:r>
          </w:p>
          <w:p w:rsidR="327680E1" w:rsidP="327680E1" w:rsidRDefault="327680E1" w14:paraId="681CC3FF" w14:textId="17093680">
            <w:pPr>
              <w:pStyle w:val="Normal"/>
            </w:pPr>
          </w:p>
          <w:p w:rsidR="327680E1" w:rsidP="327680E1" w:rsidRDefault="327680E1" w14:paraId="4D20C470" w14:textId="6CE79829">
            <w:pPr>
              <w:pStyle w:val="Normal"/>
            </w:pPr>
            <w:r w:rsidR="327680E1">
              <w:rPr/>
              <w:t xml:space="preserve">                                  </w:t>
            </w:r>
            <w:r>
              <w:drawing>
                <wp:inline wp14:editId="77627A41" wp14:anchorId="478E7384">
                  <wp:extent cx="1050471" cy="1067146"/>
                  <wp:effectExtent l="0" t="0" r="0" b="0"/>
                  <wp:docPr id="192452551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45130180" name="Picture 245130180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5986778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050471" cy="1067146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327680E1" w:rsidP="327680E1" w:rsidRDefault="327680E1" w14:paraId="13E7E7FD" w14:textId="025346F3">
            <w:pPr>
              <w:pStyle w:val="Normal"/>
            </w:pPr>
          </w:p>
          <w:p w:rsidR="327680E1" w:rsidP="327680E1" w:rsidRDefault="327680E1" w14:paraId="5ED36A67" w14:textId="094CEC23">
            <w:pPr>
              <w:pStyle w:val="Normal"/>
              <w:jc w:val="left"/>
            </w:pPr>
            <w:r w:rsidR="327680E1">
              <w:rPr/>
              <w:t>What is the probability that child 1 will have Marfan syndrome?</w:t>
            </w:r>
          </w:p>
          <w:p w:rsidR="327680E1" w:rsidP="327680E1" w:rsidRDefault="327680E1" w14:paraId="57FDF5C6" w14:textId="6BD36EDB">
            <w:pPr>
              <w:pStyle w:val="Normal"/>
            </w:pPr>
          </w:p>
          <w:p w:rsidR="327680E1" w:rsidP="327680E1" w:rsidRDefault="327680E1" w14:paraId="4CF70E0A" w14:textId="30FA0333">
            <w:pPr>
              <w:pStyle w:val="Normal"/>
            </w:pPr>
          </w:p>
          <w:p w:rsidR="327680E1" w:rsidP="327680E1" w:rsidRDefault="327680E1" w14:paraId="139D26A6" w14:textId="5E7EC027">
            <w:pPr>
              <w:pStyle w:val="Normal"/>
            </w:pPr>
          </w:p>
        </w:tc>
      </w:tr>
    </w:tbl>
    <w:p w:rsidR="327680E1" w:rsidRDefault="327680E1" w14:paraId="6036CE38" w14:textId="3DE170E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6561c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c0be5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3a20e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4C2957"/>
    <w:rsid w:val="0E396B27"/>
    <w:rsid w:val="104C2957"/>
    <w:rsid w:val="327680E1"/>
    <w:rsid w:val="5454F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496A"/>
  <w15:chartTrackingRefBased/>
  <w15:docId w15:val="{D6861AEB-24F5-495C-AAE4-0C5A21F9EA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27680E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451092740" /><Relationship Type="http://schemas.openxmlformats.org/officeDocument/2006/relationships/image" Target="/media/image2.png" Id="rId259867787" /><Relationship Type="http://schemas.openxmlformats.org/officeDocument/2006/relationships/numbering" Target="numbering.xml" Id="Ra443dc6cc21a439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2026-04-22T05:21:58.7610239Z</dcterms:created>
  <dcterms:modified xsi:type="dcterms:W3CDTF">2026-04-29T15:22:26.3628835Z</dcterms:modified>
  <dc:creator>Reese Townsend</dc:creator>
  <lastModifiedBy>Reese Townsend</lastModifiedBy>
</coreProperties>
</file>